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F946C" w14:textId="77777777" w:rsidR="00190F35" w:rsidRDefault="00000000">
      <w:pPr>
        <w:spacing w:after="100"/>
      </w:pPr>
      <w:r>
        <w:rPr>
          <w:rFonts w:ascii="Segoe UI" w:eastAsia="Segoe UI" w:hAnsi="Segoe UI" w:cs="Segoe UI"/>
          <w:b/>
          <w:bCs/>
          <w:color w:val="323130"/>
          <w:sz w:val="34"/>
          <w:szCs w:val="34"/>
        </w:rPr>
        <w:t>Transcript</w:t>
      </w:r>
    </w:p>
    <w:p w14:paraId="45FF946D" w14:textId="77777777" w:rsidR="00190F35" w:rsidRDefault="00000000">
      <w:pPr>
        <w:spacing w:after="100"/>
      </w:pPr>
      <w:r>
        <w:rPr>
          <w:rFonts w:ascii="Segoe UI" w:eastAsia="Segoe UI" w:hAnsi="Segoe UI" w:cs="Segoe UI"/>
          <w:color w:val="605E5C"/>
          <w:sz w:val="17"/>
          <w:szCs w:val="17"/>
        </w:rPr>
        <w:t>4 August 2025, 06:47pm</w:t>
      </w:r>
    </w:p>
    <w:p w14:paraId="45FF9472" w14:textId="0C7360B8" w:rsidR="00190F35" w:rsidRDefault="00000000" w:rsidP="000D2BA9">
      <w:pPr>
        <w:spacing w:line="300" w:lineRule="auto"/>
      </w:pPr>
      <w:r>
        <w:rPr>
          <w:noProof/>
        </w:rPr>
        <w:drawing>
          <wp:anchor distT="0" distB="0" distL="0" distR="0" simplePos="0" relativeHeight="251642368" behindDoc="0" locked="0" layoutInCell="1" allowOverlap="1" wp14:anchorId="45FF948D" wp14:editId="45FF948E">
            <wp:simplePos x="0" y="0"/>
            <wp:positionH relativeFrom="page">
              <wp:posOffset>621792</wp:posOffset>
            </wp:positionH>
            <wp:positionV relativeFrom="paragraph">
              <wp:posOffset>274320</wp:posOffset>
            </wp:positionV>
            <wp:extent cx="209550" cy="20955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45FF9473" w14:textId="4F468E4C"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1:08</w:t>
      </w:r>
      <w:r>
        <w:rPr>
          <w:rFonts w:ascii="Segoe UI" w:eastAsia="Segoe UI" w:hAnsi="Segoe UI" w:cs="Segoe UI"/>
          <w:color w:val="323130"/>
          <w:sz w:val="24"/>
          <w:szCs w:val="24"/>
        </w:rPr>
        <w:br/>
      </w:r>
      <w:r w:rsidR="00B847BB" w:rsidRPr="00B847BB">
        <w:rPr>
          <w:rFonts w:ascii="Segoe UI" w:eastAsia="Segoe UI" w:hAnsi="Segoe UI" w:cs="Segoe UI"/>
          <w:color w:val="FF0000"/>
          <w:sz w:val="24"/>
          <w:szCs w:val="24"/>
          <w:highlight w:val="green"/>
        </w:rPr>
        <w:t>1</w:t>
      </w:r>
      <w:r w:rsidRPr="00B847BB">
        <w:rPr>
          <w:rFonts w:ascii="Segoe UI" w:eastAsia="Segoe UI" w:hAnsi="Segoe UI" w:cs="Segoe UI"/>
          <w:color w:val="323130"/>
          <w:sz w:val="24"/>
          <w:szCs w:val="24"/>
          <w:highlight w:val="green"/>
        </w:rPr>
        <w:t xml:space="preserve"> can you tell me about your experience in treating patients with chronic respiratory?</w:t>
      </w:r>
    </w:p>
    <w:p w14:paraId="45FF9474" w14:textId="2B25BF45"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Actually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will start with the topic like you are discussing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thing that anxiety in chronic respiratory diseases. Yeah, I have experienced this and my patients like it's.</w:t>
      </w:r>
      <w:r>
        <w:rPr>
          <w:rFonts w:ascii="Segoe UI" w:eastAsia="Segoe UI" w:hAnsi="Segoe UI" w:cs="Segoe UI"/>
          <w:color w:val="323130"/>
          <w:sz w:val="24"/>
          <w:szCs w:val="24"/>
        </w:rPr>
        <w:br/>
        <w:t xml:space="preserve">Specifically, if I talk about the TB patient, there was a lot of anxiety in them and also in their in their relatives and in their how other people in the family because </w:t>
      </w:r>
      <w:proofErr w:type="spellStart"/>
      <w:r>
        <w:rPr>
          <w:rFonts w:ascii="Segoe UI" w:eastAsia="Segoe UI" w:hAnsi="Segoe UI" w:cs="Segoe UI"/>
          <w:color w:val="323130"/>
          <w:sz w:val="24"/>
          <w:szCs w:val="24"/>
        </w:rPr>
        <w:t>because</w:t>
      </w:r>
      <w:proofErr w:type="spellEnd"/>
      <w:r>
        <w:rPr>
          <w:rFonts w:ascii="Segoe UI" w:eastAsia="Segoe UI" w:hAnsi="Segoe UI" w:cs="Segoe UI"/>
          <w:color w:val="323130"/>
          <w:sz w:val="24"/>
          <w:szCs w:val="24"/>
        </w:rPr>
        <w:t xml:space="preserve"> of the spread and.</w:t>
      </w:r>
      <w:r>
        <w:rPr>
          <w:rFonts w:ascii="Segoe UI" w:eastAsia="Segoe UI" w:hAnsi="Segoe UI" w:cs="Segoe UI"/>
          <w:color w:val="323130"/>
          <w:sz w:val="24"/>
          <w:szCs w:val="24"/>
        </w:rPr>
        <w:br/>
        <w:t xml:space="preserve">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was also difficult for us too, because we had to take extra precautions to deal with such people, but it was a good learning point for me.</w:t>
      </w:r>
    </w:p>
    <w:p w14:paraId="45FF9475" w14:textId="151F95F5"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2:08</w:t>
      </w:r>
      <w:r>
        <w:rPr>
          <w:rFonts w:ascii="Segoe UI" w:eastAsia="Segoe UI" w:hAnsi="Segoe UI" w:cs="Segoe UI"/>
          <w:color w:val="323130"/>
          <w:sz w:val="24"/>
          <w:szCs w:val="24"/>
        </w:rPr>
        <w:br/>
      </w:r>
      <w:r w:rsidR="00314096" w:rsidRPr="00314096">
        <w:rPr>
          <w:rFonts w:ascii="Segoe UI" w:eastAsia="Segoe UI" w:hAnsi="Segoe UI" w:cs="Segoe UI"/>
          <w:color w:val="FF0000"/>
          <w:sz w:val="24"/>
          <w:szCs w:val="24"/>
          <w:highlight w:val="green"/>
        </w:rPr>
        <w:t>2</w:t>
      </w:r>
      <w:r w:rsidRPr="00314096">
        <w:rPr>
          <w:rFonts w:ascii="Segoe UI" w:eastAsia="Segoe UI" w:hAnsi="Segoe UI" w:cs="Segoe UI"/>
          <w:color w:val="323130"/>
          <w:sz w:val="24"/>
          <w:szCs w:val="24"/>
          <w:highlight w:val="green"/>
        </w:rPr>
        <w:t xml:space="preserve"> have you any idea about incidence of anxiety in these patients if we talk about 10 patients out of 10, how many faced anxiety?</w:t>
      </w:r>
    </w:p>
    <w:p w14:paraId="45FF9476" w14:textId="450323E5"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2:23</w:t>
      </w:r>
      <w:r>
        <w:rPr>
          <w:rFonts w:ascii="Segoe UI" w:eastAsia="Segoe UI" w:hAnsi="Segoe UI" w:cs="Segoe UI"/>
          <w:color w:val="323130"/>
          <w:sz w:val="24"/>
          <w:szCs w:val="24"/>
        </w:rPr>
        <w:br/>
        <w:t xml:space="preserve">I don't have exactly the idea of that incident, but yeah, </w:t>
      </w:r>
      <w:r w:rsidRPr="005E3F6D">
        <w:rPr>
          <w:rFonts w:ascii="Segoe UI" w:eastAsia="Segoe UI" w:hAnsi="Segoe UI" w:cs="Segoe UI"/>
          <w:color w:val="323130"/>
          <w:sz w:val="24"/>
          <w:szCs w:val="24"/>
          <w:highlight w:val="yellow"/>
        </w:rPr>
        <w:t xml:space="preserve">specifically about the asthma people face a lot </w:t>
      </w:r>
      <w:proofErr w:type="spellStart"/>
      <w:r w:rsidRPr="005E3F6D">
        <w:rPr>
          <w:rFonts w:ascii="Segoe UI" w:eastAsia="Segoe UI" w:hAnsi="Segoe UI" w:cs="Segoe UI"/>
          <w:color w:val="323130"/>
          <w:sz w:val="24"/>
          <w:szCs w:val="24"/>
          <w:highlight w:val="yellow"/>
        </w:rPr>
        <w:t>lot</w:t>
      </w:r>
      <w:proofErr w:type="spellEnd"/>
      <w:r w:rsidRPr="005E3F6D">
        <w:rPr>
          <w:rFonts w:ascii="Segoe UI" w:eastAsia="Segoe UI" w:hAnsi="Segoe UI" w:cs="Segoe UI"/>
          <w:color w:val="323130"/>
          <w:sz w:val="24"/>
          <w:szCs w:val="24"/>
          <w:highlight w:val="yellow"/>
        </w:rPr>
        <w:t xml:space="preserve"> of anxiety because of that acute attacks.</w:t>
      </w:r>
    </w:p>
    <w:p w14:paraId="45FF9477" w14:textId="137661C2"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2:37</w:t>
      </w:r>
      <w:r>
        <w:rPr>
          <w:rFonts w:ascii="Segoe UI" w:eastAsia="Segoe UI" w:hAnsi="Segoe UI" w:cs="Segoe UI"/>
          <w:color w:val="323130"/>
          <w:sz w:val="24"/>
          <w:szCs w:val="24"/>
        </w:rPr>
        <w:br/>
      </w:r>
      <w:r w:rsidR="00D806AA" w:rsidRPr="00D806AA">
        <w:rPr>
          <w:rFonts w:ascii="Segoe UI" w:eastAsia="Segoe UI" w:hAnsi="Segoe UI" w:cs="Segoe UI"/>
          <w:color w:val="FF0000"/>
          <w:sz w:val="24"/>
          <w:szCs w:val="24"/>
          <w:highlight w:val="green"/>
        </w:rPr>
        <w:t xml:space="preserve">3 </w:t>
      </w:r>
      <w:r w:rsidRPr="00D806AA">
        <w:rPr>
          <w:rFonts w:ascii="Segoe UI" w:eastAsia="Segoe UI" w:hAnsi="Segoe UI" w:cs="Segoe UI"/>
          <w:color w:val="323130"/>
          <w:sz w:val="24"/>
          <w:szCs w:val="24"/>
          <w:highlight w:val="green"/>
        </w:rPr>
        <w:t>Can you tell me what exact symptoms do</w:t>
      </w:r>
      <w:r w:rsidR="00D806AA" w:rsidRPr="00D806AA">
        <w:rPr>
          <w:rFonts w:ascii="Segoe UI" w:eastAsia="Segoe UI" w:hAnsi="Segoe UI" w:cs="Segoe UI"/>
          <w:color w:val="323130"/>
          <w:sz w:val="24"/>
          <w:szCs w:val="24"/>
          <w:highlight w:val="green"/>
        </w:rPr>
        <w:t xml:space="preserve"> they </w:t>
      </w:r>
      <w:r w:rsidRPr="00D806AA">
        <w:rPr>
          <w:rFonts w:ascii="Segoe UI" w:eastAsia="Segoe UI" w:hAnsi="Segoe UI" w:cs="Segoe UI"/>
          <w:color w:val="323130"/>
          <w:sz w:val="24"/>
          <w:szCs w:val="24"/>
          <w:highlight w:val="green"/>
        </w:rPr>
        <w:t>present</w:t>
      </w:r>
      <w:r w:rsidR="00D806AA" w:rsidRPr="00D806AA">
        <w:rPr>
          <w:rFonts w:ascii="Segoe UI" w:eastAsia="Segoe UI" w:hAnsi="Segoe UI" w:cs="Segoe UI"/>
          <w:color w:val="323130"/>
          <w:sz w:val="24"/>
          <w:szCs w:val="24"/>
          <w:highlight w:val="green"/>
        </w:rPr>
        <w:t xml:space="preserve"> when</w:t>
      </w:r>
      <w:r w:rsidRPr="00D806AA">
        <w:rPr>
          <w:rFonts w:ascii="Segoe UI" w:eastAsia="Segoe UI" w:hAnsi="Segoe UI" w:cs="Segoe UI"/>
          <w:color w:val="323130"/>
          <w:sz w:val="24"/>
          <w:szCs w:val="24"/>
          <w:highlight w:val="green"/>
        </w:rPr>
        <w:t xml:space="preserve"> comes with anxiety?</w:t>
      </w:r>
    </w:p>
    <w:p w14:paraId="45FF9478" w14:textId="1B0A92A0"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2:43</w:t>
      </w:r>
      <w:r>
        <w:rPr>
          <w:rFonts w:ascii="Segoe UI" w:eastAsia="Segoe UI" w:hAnsi="Segoe UI" w:cs="Segoe UI"/>
          <w:color w:val="323130"/>
          <w:sz w:val="24"/>
          <w:szCs w:val="24"/>
        </w:rPr>
        <w:br/>
        <w:t xml:space="preserve">Yeah, they sometime have symptoms of </w:t>
      </w:r>
      <w:r w:rsidRPr="005E3F6D">
        <w:rPr>
          <w:rFonts w:ascii="Segoe UI" w:eastAsia="Segoe UI" w:hAnsi="Segoe UI" w:cs="Segoe UI"/>
          <w:color w:val="323130"/>
          <w:sz w:val="24"/>
          <w:szCs w:val="24"/>
          <w:highlight w:val="yellow"/>
        </w:rPr>
        <w:t>shortness of breath</w:t>
      </w:r>
      <w:r>
        <w:rPr>
          <w:rFonts w:ascii="Segoe UI" w:eastAsia="Segoe UI" w:hAnsi="Segoe UI" w:cs="Segoe UI"/>
          <w:color w:val="323130"/>
          <w:sz w:val="24"/>
          <w:szCs w:val="24"/>
        </w:rPr>
        <w:t xml:space="preserve"> and </w:t>
      </w:r>
      <w:r w:rsidRPr="005E3F6D">
        <w:rPr>
          <w:rFonts w:ascii="Segoe UI" w:eastAsia="Segoe UI" w:hAnsi="Segoe UI" w:cs="Segoe UI"/>
          <w:color w:val="323130"/>
          <w:sz w:val="24"/>
          <w:szCs w:val="24"/>
          <w:highlight w:val="yellow"/>
        </w:rPr>
        <w:t>compressing chest pain</w:t>
      </w:r>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 xml:space="preserve"> So actually they might be having some </w:t>
      </w:r>
      <w:r w:rsidRPr="005E3F6D">
        <w:rPr>
          <w:rFonts w:ascii="Segoe UI" w:eastAsia="Segoe UI" w:hAnsi="Segoe UI" w:cs="Segoe UI"/>
          <w:color w:val="323130"/>
          <w:sz w:val="24"/>
          <w:szCs w:val="24"/>
          <w:highlight w:val="yellow"/>
        </w:rPr>
        <w:t>kind of panic attacks</w:t>
      </w:r>
      <w:r>
        <w:rPr>
          <w:rFonts w:ascii="Segoe UI" w:eastAsia="Segoe UI" w:hAnsi="Segoe UI" w:cs="Segoe UI"/>
          <w:color w:val="323130"/>
          <w:sz w:val="24"/>
          <w:szCs w:val="24"/>
        </w:rPr>
        <w:t xml:space="preserve"> related to their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disease.</w:t>
      </w:r>
      <w:r>
        <w:rPr>
          <w:rFonts w:ascii="Segoe UI" w:eastAsia="Segoe UI" w:hAnsi="Segoe UI" w:cs="Segoe UI"/>
          <w:color w:val="323130"/>
          <w:sz w:val="24"/>
          <w:szCs w:val="24"/>
        </w:rPr>
        <w:br/>
        <w:t>Is so yeah, I have seen a few patients with them.</w:t>
      </w:r>
    </w:p>
    <w:p w14:paraId="45FF9479" w14:textId="240E5475" w:rsidR="00190F35" w:rsidRDefault="00000000">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3:09</w:t>
      </w:r>
      <w:r>
        <w:rPr>
          <w:rFonts w:ascii="Segoe UI" w:eastAsia="Segoe UI" w:hAnsi="Segoe UI" w:cs="Segoe UI"/>
          <w:color w:val="323130"/>
          <w:sz w:val="24"/>
          <w:szCs w:val="24"/>
        </w:rPr>
        <w:br/>
      </w:r>
      <w:r w:rsidR="00D806AA" w:rsidRPr="00D806AA">
        <w:rPr>
          <w:rFonts w:ascii="Segoe UI" w:eastAsia="Segoe UI" w:hAnsi="Segoe UI" w:cs="Segoe UI"/>
          <w:color w:val="FF0000"/>
          <w:sz w:val="24"/>
          <w:szCs w:val="24"/>
          <w:highlight w:val="green"/>
        </w:rPr>
        <w:t xml:space="preserve">4 </w:t>
      </w:r>
      <w:r w:rsidRPr="00D806AA">
        <w:rPr>
          <w:rFonts w:ascii="Segoe UI" w:eastAsia="Segoe UI" w:hAnsi="Segoe UI" w:cs="Segoe UI"/>
          <w:color w:val="323130"/>
          <w:sz w:val="24"/>
          <w:szCs w:val="24"/>
          <w:highlight w:val="green"/>
        </w:rPr>
        <w:t>How do your patients typically perceive their chronic respire disease? In your opinion, do they say see it as a major threat or something they can manage?</w:t>
      </w:r>
    </w:p>
    <w:p w14:paraId="45FF947A" w14:textId="0EA8BC8B"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3:23</w:t>
      </w:r>
      <w:r>
        <w:rPr>
          <w:rFonts w:ascii="Segoe UI" w:eastAsia="Segoe UI" w:hAnsi="Segoe UI" w:cs="Segoe UI"/>
          <w:color w:val="323130"/>
          <w:sz w:val="24"/>
          <w:szCs w:val="24"/>
        </w:rPr>
        <w:br/>
        <w:t xml:space="preserve">I am, I think this totally </w:t>
      </w:r>
      <w:r w:rsidRPr="00FD47FA">
        <w:rPr>
          <w:rFonts w:ascii="Segoe UI" w:eastAsia="Segoe UI" w:hAnsi="Segoe UI" w:cs="Segoe UI"/>
          <w:color w:val="323130"/>
          <w:sz w:val="24"/>
          <w:szCs w:val="24"/>
          <w:highlight w:val="yellow"/>
        </w:rPr>
        <w:t>depends on the people</w:t>
      </w:r>
      <w:r>
        <w:rPr>
          <w:rFonts w:ascii="Segoe UI" w:eastAsia="Segoe UI" w:hAnsi="Segoe UI" w:cs="Segoe UI"/>
          <w:color w:val="323130"/>
          <w:sz w:val="24"/>
          <w:szCs w:val="24"/>
        </w:rPr>
        <w:t xml:space="preserve">. This is very personal specific because some people are very keen about knowing their disease,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would be anxious and some would just </w:t>
      </w:r>
      <w:proofErr w:type="spellStart"/>
      <w:r>
        <w:rPr>
          <w:rFonts w:ascii="Segoe UI" w:eastAsia="Segoe UI" w:hAnsi="Segoe UI" w:cs="Segoe UI"/>
          <w:color w:val="323130"/>
          <w:sz w:val="24"/>
          <w:szCs w:val="24"/>
        </w:rPr>
        <w:t>just</w:t>
      </w:r>
      <w:proofErr w:type="spellEnd"/>
      <w:r>
        <w:rPr>
          <w:rFonts w:ascii="Segoe UI" w:eastAsia="Segoe UI" w:hAnsi="Segoe UI" w:cs="Segoe UI"/>
          <w:color w:val="323130"/>
          <w:sz w:val="24"/>
          <w:szCs w:val="24"/>
        </w:rPr>
        <w:t xml:space="preserve"> keep it like.</w:t>
      </w:r>
      <w:r>
        <w:rPr>
          <w:rFonts w:ascii="Segoe UI" w:eastAsia="Segoe UI" w:hAnsi="Segoe UI" w:cs="Segoe UI"/>
          <w:color w:val="323130"/>
          <w:sz w:val="24"/>
          <w:szCs w:val="24"/>
        </w:rPr>
        <w:br/>
        <w:t>Normal thing. So this is very personal person specific question.</w:t>
      </w:r>
    </w:p>
    <w:p w14:paraId="45FF947B" w14:textId="18C516C0"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3:45</w:t>
      </w:r>
      <w:r>
        <w:rPr>
          <w:rFonts w:ascii="Segoe UI" w:eastAsia="Segoe UI" w:hAnsi="Segoe UI" w:cs="Segoe UI"/>
          <w:color w:val="323130"/>
          <w:sz w:val="24"/>
          <w:szCs w:val="24"/>
        </w:rPr>
        <w:br/>
      </w:r>
      <w:r w:rsidR="00D806AA" w:rsidRPr="00D806AA">
        <w:rPr>
          <w:rFonts w:ascii="Segoe UI" w:eastAsia="Segoe UI" w:hAnsi="Segoe UI" w:cs="Segoe UI"/>
          <w:color w:val="FF0000"/>
          <w:sz w:val="24"/>
          <w:szCs w:val="24"/>
          <w:highlight w:val="green"/>
        </w:rPr>
        <w:t>5</w:t>
      </w:r>
      <w:r w:rsidRPr="00D806AA">
        <w:rPr>
          <w:rFonts w:ascii="Segoe UI" w:eastAsia="Segoe UI" w:hAnsi="Segoe UI" w:cs="Segoe UI"/>
          <w:color w:val="323130"/>
          <w:sz w:val="24"/>
          <w:szCs w:val="24"/>
          <w:highlight w:val="green"/>
        </w:rPr>
        <w:t xml:space="preserve"> what are the common coping strategies your </w:t>
      </w:r>
      <w:proofErr w:type="spellStart"/>
      <w:r w:rsidRPr="00D806AA">
        <w:rPr>
          <w:rFonts w:ascii="Segoe UI" w:eastAsia="Segoe UI" w:hAnsi="Segoe UI" w:cs="Segoe UI"/>
          <w:color w:val="323130"/>
          <w:sz w:val="24"/>
          <w:szCs w:val="24"/>
          <w:highlight w:val="green"/>
        </w:rPr>
        <w:t>your</w:t>
      </w:r>
      <w:proofErr w:type="spellEnd"/>
      <w:r w:rsidRPr="00D806AA">
        <w:rPr>
          <w:rFonts w:ascii="Segoe UI" w:eastAsia="Segoe UI" w:hAnsi="Segoe UI" w:cs="Segoe UI"/>
          <w:color w:val="323130"/>
          <w:sz w:val="24"/>
          <w:szCs w:val="24"/>
          <w:highlight w:val="green"/>
        </w:rPr>
        <w:t xml:space="preserve"> patients deal with used to deal with anxiety related to their condition?</w:t>
      </w:r>
    </w:p>
    <w:p w14:paraId="45FF947C" w14:textId="1788A0BD"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3:56</w:t>
      </w:r>
      <w:r>
        <w:rPr>
          <w:rFonts w:ascii="Segoe UI" w:eastAsia="Segoe UI" w:hAnsi="Segoe UI" w:cs="Segoe UI"/>
          <w:color w:val="323130"/>
          <w:sz w:val="24"/>
          <w:szCs w:val="24"/>
        </w:rPr>
        <w:br/>
        <w:t xml:space="preserve">I think because in Pakistan most of the people live with their families. So I feel like if there is a </w:t>
      </w:r>
      <w:r w:rsidRPr="00FD47FA">
        <w:rPr>
          <w:rFonts w:ascii="Segoe UI" w:eastAsia="Segoe UI" w:hAnsi="Segoe UI" w:cs="Segoe UI"/>
          <w:color w:val="323130"/>
          <w:sz w:val="24"/>
          <w:szCs w:val="24"/>
          <w:highlight w:val="yellow"/>
        </w:rPr>
        <w:t>good family support, this helps a lot in coping with the anxiety</w:t>
      </w:r>
      <w:r>
        <w:rPr>
          <w:rFonts w:ascii="Segoe UI" w:eastAsia="Segoe UI" w:hAnsi="Segoe UI" w:cs="Segoe UI"/>
          <w:color w:val="323130"/>
          <w:sz w:val="24"/>
          <w:szCs w:val="24"/>
        </w:rPr>
        <w:t xml:space="preserve"> of their disease.</w:t>
      </w:r>
    </w:p>
    <w:p w14:paraId="45FF947D" w14:textId="7B8BD7F4"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4:09</w:t>
      </w:r>
      <w:r>
        <w:rPr>
          <w:rFonts w:ascii="Segoe UI" w:eastAsia="Segoe UI" w:hAnsi="Segoe UI" w:cs="Segoe UI"/>
          <w:color w:val="323130"/>
          <w:sz w:val="24"/>
          <w:szCs w:val="24"/>
        </w:rPr>
        <w:br/>
      </w:r>
      <w:r w:rsidR="00D806AA" w:rsidRPr="00D806AA">
        <w:rPr>
          <w:rFonts w:ascii="Segoe UI" w:eastAsia="Segoe UI" w:hAnsi="Segoe UI" w:cs="Segoe UI"/>
          <w:color w:val="FF0000"/>
          <w:sz w:val="24"/>
          <w:szCs w:val="24"/>
          <w:highlight w:val="green"/>
        </w:rPr>
        <w:t>6</w:t>
      </w:r>
      <w:r w:rsidRPr="00D806AA">
        <w:rPr>
          <w:rFonts w:ascii="Segoe UI" w:eastAsia="Segoe UI" w:hAnsi="Segoe UI" w:cs="Segoe UI"/>
          <w:color w:val="323130"/>
          <w:sz w:val="24"/>
          <w:szCs w:val="24"/>
          <w:highlight w:val="green"/>
        </w:rPr>
        <w:t xml:space="preserve"> as a clinician, do you think that patient who have better understanding of the disease have less anxiety?</w:t>
      </w:r>
    </w:p>
    <w:p w14:paraId="45FF947E" w14:textId="2457B3E0"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4:19</w:t>
      </w:r>
      <w:r>
        <w:rPr>
          <w:rFonts w:ascii="Segoe UI" w:eastAsia="Segoe UI" w:hAnsi="Segoe UI" w:cs="Segoe UI"/>
          <w:color w:val="323130"/>
          <w:sz w:val="24"/>
          <w:szCs w:val="24"/>
        </w:rPr>
        <w:br/>
        <w:t>To be honest, some people, as you know, there is a proverb unknowing is a bliss. So some people, if they don't know, know about their disease, they are they were they are better than the people who know about their disease.</w:t>
      </w:r>
      <w:r>
        <w:rPr>
          <w:rFonts w:ascii="Segoe UI" w:eastAsia="Segoe UI" w:hAnsi="Segoe UI" w:cs="Segoe UI"/>
          <w:color w:val="323130"/>
          <w:sz w:val="24"/>
          <w:szCs w:val="24"/>
        </w:rPr>
        <w:br/>
        <w:t>So there is a mixture.</w:t>
      </w:r>
    </w:p>
    <w:p w14:paraId="45FF947F" w14:textId="0DA4BAD3"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4:39</w:t>
      </w:r>
      <w:r>
        <w:rPr>
          <w:rFonts w:ascii="Segoe UI" w:eastAsia="Segoe UI" w:hAnsi="Segoe UI" w:cs="Segoe UI"/>
          <w:color w:val="323130"/>
          <w:sz w:val="24"/>
          <w:szCs w:val="24"/>
        </w:rPr>
        <w:br/>
      </w:r>
      <w:r w:rsidR="00D806AA" w:rsidRPr="00D806AA">
        <w:rPr>
          <w:rFonts w:ascii="Segoe UI" w:eastAsia="Segoe UI" w:hAnsi="Segoe UI" w:cs="Segoe UI"/>
          <w:color w:val="FF0000"/>
          <w:sz w:val="24"/>
          <w:szCs w:val="24"/>
          <w:highlight w:val="green"/>
        </w:rPr>
        <w:t>7</w:t>
      </w:r>
      <w:r w:rsidRPr="00D806AA">
        <w:rPr>
          <w:rFonts w:ascii="Segoe UI" w:eastAsia="Segoe UI" w:hAnsi="Segoe UI" w:cs="Segoe UI"/>
          <w:color w:val="323130"/>
          <w:sz w:val="24"/>
          <w:szCs w:val="24"/>
          <w:highlight w:val="green"/>
        </w:rPr>
        <w:t xml:space="preserve"> Can you can tell me what role do social support and cultural beliefs play in how chronic</w:t>
      </w:r>
      <w:r w:rsidR="00D806AA">
        <w:rPr>
          <w:rFonts w:ascii="Segoe UI" w:eastAsia="Segoe UI" w:hAnsi="Segoe UI" w:cs="Segoe UI"/>
          <w:color w:val="323130"/>
          <w:sz w:val="24"/>
          <w:szCs w:val="24"/>
          <w:highlight w:val="green"/>
        </w:rPr>
        <w:t xml:space="preserve"> respiratory diseases</w:t>
      </w:r>
      <w:r w:rsidRPr="00D806AA">
        <w:rPr>
          <w:rFonts w:ascii="Segoe UI" w:eastAsia="Segoe UI" w:hAnsi="Segoe UI" w:cs="Segoe UI"/>
          <w:color w:val="323130"/>
          <w:sz w:val="24"/>
          <w:szCs w:val="24"/>
          <w:highlight w:val="green"/>
        </w:rPr>
        <w:t xml:space="preserve"> </w:t>
      </w:r>
      <w:r w:rsidR="00DC49DC">
        <w:rPr>
          <w:rFonts w:ascii="Segoe UI" w:eastAsia="Segoe UI" w:hAnsi="Segoe UI" w:cs="Segoe UI"/>
          <w:color w:val="323130"/>
          <w:sz w:val="24"/>
          <w:szCs w:val="24"/>
          <w:highlight w:val="green"/>
        </w:rPr>
        <w:t xml:space="preserve">patients </w:t>
      </w:r>
      <w:r w:rsidRPr="00D806AA">
        <w:rPr>
          <w:rFonts w:ascii="Segoe UI" w:eastAsia="Segoe UI" w:hAnsi="Segoe UI" w:cs="Segoe UI"/>
          <w:color w:val="323130"/>
          <w:sz w:val="24"/>
          <w:szCs w:val="24"/>
          <w:highlight w:val="green"/>
        </w:rPr>
        <w:t>cope with anxiety?</w:t>
      </w:r>
    </w:p>
    <w:p w14:paraId="45FF9480" w14:textId="084C3AB4"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I feel like </w:t>
      </w:r>
      <w:r w:rsidRPr="00192512">
        <w:rPr>
          <w:rFonts w:ascii="Segoe UI" w:eastAsia="Segoe UI" w:hAnsi="Segoe UI" w:cs="Segoe UI"/>
          <w:color w:val="323130"/>
          <w:sz w:val="24"/>
          <w:szCs w:val="24"/>
          <w:highlight w:val="yellow"/>
        </w:rPr>
        <w:t xml:space="preserve">cultural beliefs </w:t>
      </w:r>
      <w:r w:rsidR="00192512" w:rsidRPr="00192512">
        <w:rPr>
          <w:rFonts w:ascii="Segoe UI" w:eastAsia="Segoe UI" w:hAnsi="Segoe UI" w:cs="Segoe UI"/>
          <w:color w:val="323130"/>
          <w:sz w:val="24"/>
          <w:szCs w:val="24"/>
          <w:highlight w:val="yellow"/>
        </w:rPr>
        <w:t>play</w:t>
      </w:r>
      <w:r w:rsidRPr="00192512">
        <w:rPr>
          <w:rFonts w:ascii="Segoe UI" w:eastAsia="Segoe UI" w:hAnsi="Segoe UI" w:cs="Segoe UI"/>
          <w:color w:val="323130"/>
          <w:sz w:val="24"/>
          <w:szCs w:val="24"/>
          <w:highlight w:val="yellow"/>
        </w:rPr>
        <w:t xml:space="preserve"> a lot of important role</w:t>
      </w:r>
      <w:r>
        <w:rPr>
          <w:rFonts w:ascii="Segoe UI" w:eastAsia="Segoe UI" w:hAnsi="Segoe UI" w:cs="Segoe UI"/>
          <w:color w:val="323130"/>
          <w:sz w:val="24"/>
          <w:szCs w:val="24"/>
        </w:rPr>
        <w:t xml:space="preserve"> because sometimes we also feel like if some people are following their traditional methods to Copa condition.</w:t>
      </w:r>
      <w:r>
        <w:rPr>
          <w:rFonts w:ascii="Segoe UI" w:eastAsia="Segoe UI" w:hAnsi="Segoe UI" w:cs="Segoe UI"/>
          <w:color w:val="323130"/>
          <w:sz w:val="24"/>
          <w:szCs w:val="24"/>
        </w:rPr>
        <w:br/>
        <w:t>It sometimes works a lot and we also have to admit it then. Yeah, this is working for them, so I feel so.</w:t>
      </w:r>
    </w:p>
    <w:p w14:paraId="45FF9481" w14:textId="2941892D"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5:19</w:t>
      </w:r>
      <w:r>
        <w:rPr>
          <w:rFonts w:ascii="Segoe UI" w:eastAsia="Segoe UI" w:hAnsi="Segoe UI" w:cs="Segoe UI"/>
          <w:color w:val="323130"/>
          <w:sz w:val="24"/>
          <w:szCs w:val="24"/>
        </w:rPr>
        <w:br/>
      </w:r>
      <w:r w:rsidR="00DC49DC" w:rsidRPr="00DC49DC">
        <w:rPr>
          <w:rFonts w:ascii="Segoe UI" w:eastAsia="Segoe UI" w:hAnsi="Segoe UI" w:cs="Segoe UI"/>
          <w:color w:val="FF0000"/>
          <w:sz w:val="24"/>
          <w:szCs w:val="24"/>
          <w:highlight w:val="green"/>
        </w:rPr>
        <w:t xml:space="preserve">8 </w:t>
      </w:r>
      <w:r w:rsidRPr="00DC49DC">
        <w:rPr>
          <w:rFonts w:ascii="Segoe UI" w:eastAsia="Segoe UI" w:hAnsi="Segoe UI" w:cs="Segoe UI"/>
          <w:color w:val="323130"/>
          <w:sz w:val="24"/>
          <w:szCs w:val="24"/>
          <w:highlight w:val="green"/>
        </w:rPr>
        <w:t>Have you noticed any difference between patients who develop healthy coping strategies? For example, relaxation techniques and CBT, like versus those who use maladaptive coping, for example avoidance or denial responses.</w:t>
      </w:r>
    </w:p>
    <w:p w14:paraId="45FF9482" w14:textId="1BBB40B3"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5:37</w:t>
      </w:r>
      <w:r>
        <w:rPr>
          <w:rFonts w:ascii="Segoe UI" w:eastAsia="Segoe UI" w:hAnsi="Segoe UI" w:cs="Segoe UI"/>
          <w:color w:val="323130"/>
          <w:sz w:val="24"/>
          <w:szCs w:val="24"/>
        </w:rPr>
        <w:br/>
        <w:t>Hmm.</w:t>
      </w:r>
      <w:r>
        <w:rPr>
          <w:rFonts w:ascii="Segoe UI" w:eastAsia="Segoe UI" w:hAnsi="Segoe UI" w:cs="Segoe UI"/>
          <w:color w:val="323130"/>
          <w:sz w:val="24"/>
          <w:szCs w:val="24"/>
        </w:rPr>
        <w:br/>
        <w:t>I think I don't have such idea. Please next version.</w:t>
      </w:r>
    </w:p>
    <w:p w14:paraId="45FF9483" w14:textId="7C82775C"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5:44</w:t>
      </w:r>
      <w:r>
        <w:rPr>
          <w:rFonts w:ascii="Segoe UI" w:eastAsia="Segoe UI" w:hAnsi="Segoe UI" w:cs="Segoe UI"/>
          <w:color w:val="323130"/>
          <w:sz w:val="24"/>
          <w:szCs w:val="24"/>
        </w:rPr>
        <w:br/>
      </w:r>
      <w:r w:rsidR="00DC49DC" w:rsidRPr="00DC49DC">
        <w:rPr>
          <w:rFonts w:ascii="Segoe UI" w:eastAsia="Segoe UI" w:hAnsi="Segoe UI" w:cs="Segoe UI"/>
          <w:color w:val="FF0000"/>
          <w:sz w:val="24"/>
          <w:szCs w:val="24"/>
          <w:highlight w:val="green"/>
        </w:rPr>
        <w:t xml:space="preserve">9 </w:t>
      </w:r>
      <w:r w:rsidRPr="00DC49DC">
        <w:rPr>
          <w:rFonts w:ascii="Segoe UI" w:eastAsia="Segoe UI" w:hAnsi="Segoe UI" w:cs="Segoe UI"/>
          <w:color w:val="323130"/>
          <w:sz w:val="24"/>
          <w:szCs w:val="24"/>
          <w:highlight w:val="green"/>
        </w:rPr>
        <w:t>How do you as a clinician, help patients to reframe anxiety or stress in a way that promotes better coping in your personal opinion?</w:t>
      </w:r>
    </w:p>
    <w:p w14:paraId="45FF9484" w14:textId="7414A03A"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5:54</w:t>
      </w:r>
      <w:r>
        <w:rPr>
          <w:rFonts w:ascii="Segoe UI" w:eastAsia="Segoe UI" w:hAnsi="Segoe UI" w:cs="Segoe UI"/>
          <w:color w:val="323130"/>
          <w:sz w:val="24"/>
          <w:szCs w:val="24"/>
        </w:rPr>
        <w:br/>
        <w:t xml:space="preserve">I think better knowing their condition better, knowing the techniques that can help them decrease the exposure to their condition. I think this can help </w:t>
      </w:r>
      <w:proofErr w:type="spellStart"/>
      <w:r>
        <w:rPr>
          <w:rFonts w:ascii="Segoe UI" w:eastAsia="Segoe UI" w:hAnsi="Segoe UI" w:cs="Segoe UI"/>
          <w:color w:val="323130"/>
          <w:sz w:val="24"/>
          <w:szCs w:val="24"/>
        </w:rPr>
        <w:t>help</w:t>
      </w:r>
      <w:proofErr w:type="spellEnd"/>
      <w:r>
        <w:rPr>
          <w:rFonts w:ascii="Segoe UI" w:eastAsia="Segoe UI" w:hAnsi="Segoe UI" w:cs="Segoe UI"/>
          <w:color w:val="323130"/>
          <w:sz w:val="24"/>
          <w:szCs w:val="24"/>
        </w:rPr>
        <w:t xml:space="preserve"> a lot.</w:t>
      </w:r>
      <w:r>
        <w:rPr>
          <w:rFonts w:ascii="Segoe UI" w:eastAsia="Segoe UI" w:hAnsi="Segoe UI" w:cs="Segoe UI"/>
          <w:color w:val="323130"/>
          <w:sz w:val="24"/>
          <w:szCs w:val="24"/>
        </w:rPr>
        <w:br/>
        <w:t>Yeah.</w:t>
      </w:r>
    </w:p>
    <w:p w14:paraId="45FF9485" w14:textId="42731D68"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6:09</w:t>
      </w:r>
      <w:r>
        <w:rPr>
          <w:rFonts w:ascii="Segoe UI" w:eastAsia="Segoe UI" w:hAnsi="Segoe UI" w:cs="Segoe UI"/>
          <w:color w:val="323130"/>
          <w:sz w:val="24"/>
          <w:szCs w:val="24"/>
        </w:rPr>
        <w:br/>
      </w:r>
      <w:r w:rsidR="00DC49DC" w:rsidRPr="00DC49DC">
        <w:rPr>
          <w:rFonts w:ascii="Segoe UI" w:eastAsia="Segoe UI" w:hAnsi="Segoe UI" w:cs="Segoe UI"/>
          <w:color w:val="FF0000"/>
          <w:sz w:val="24"/>
          <w:szCs w:val="24"/>
          <w:highlight w:val="green"/>
        </w:rPr>
        <w:t xml:space="preserve">10 </w:t>
      </w:r>
      <w:r w:rsidRPr="00DC49DC">
        <w:rPr>
          <w:rFonts w:ascii="Segoe UI" w:eastAsia="Segoe UI" w:hAnsi="Segoe UI" w:cs="Segoe UI"/>
          <w:color w:val="323130"/>
          <w:sz w:val="24"/>
          <w:szCs w:val="24"/>
          <w:highlight w:val="green"/>
        </w:rPr>
        <w:t>In your view, what is needed for better integration of mental health services in respiratory care and how can this be achieved?</w:t>
      </w:r>
    </w:p>
    <w:p w14:paraId="45FF9486" w14:textId="6831E293" w:rsidR="00190F35" w:rsidRDefault="00000000">
      <w:pPr>
        <w:spacing w:line="300" w:lineRule="auto"/>
      </w:pPr>
      <w:r>
        <w:rPr>
          <w:rFonts w:ascii="Segoe UI" w:eastAsia="Segoe UI" w:hAnsi="Segoe UI" w:cs="Segoe UI"/>
          <w:b/>
          <w:bCs/>
          <w:color w:val="605E5C"/>
          <w:sz w:val="24"/>
          <w:szCs w:val="24"/>
        </w:rPr>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6:19</w:t>
      </w:r>
      <w:r>
        <w:rPr>
          <w:rFonts w:ascii="Segoe UI" w:eastAsia="Segoe UI" w:hAnsi="Segoe UI" w:cs="Segoe UI"/>
          <w:color w:val="323130"/>
          <w:sz w:val="24"/>
          <w:szCs w:val="24"/>
        </w:rPr>
        <w:br/>
        <w:t>Umm.</w:t>
      </w:r>
      <w:r>
        <w:rPr>
          <w:rFonts w:ascii="Segoe UI" w:eastAsia="Segoe UI" w:hAnsi="Segoe UI" w:cs="Segoe UI"/>
          <w:color w:val="323130"/>
          <w:sz w:val="24"/>
          <w:szCs w:val="24"/>
        </w:rPr>
        <w:br/>
        <w:t>Sorry, next question.</w:t>
      </w:r>
    </w:p>
    <w:p w14:paraId="45FF9487" w14:textId="1BECC048" w:rsidR="00190F35"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6:26</w:t>
      </w:r>
      <w:r>
        <w:rPr>
          <w:rFonts w:ascii="Segoe UI" w:eastAsia="Segoe UI" w:hAnsi="Segoe UI" w:cs="Segoe UI"/>
          <w:color w:val="323130"/>
          <w:sz w:val="24"/>
          <w:szCs w:val="24"/>
        </w:rPr>
        <w:br/>
      </w:r>
      <w:r w:rsidR="005C7F49" w:rsidRPr="005C7F49">
        <w:rPr>
          <w:rFonts w:ascii="Segoe UI" w:eastAsia="Segoe UI" w:hAnsi="Segoe UI" w:cs="Segoe UI"/>
          <w:color w:val="FF0000"/>
          <w:sz w:val="24"/>
          <w:szCs w:val="24"/>
          <w:highlight w:val="green"/>
        </w:rPr>
        <w:t xml:space="preserve">11 </w:t>
      </w:r>
      <w:r w:rsidRPr="005C7F49">
        <w:rPr>
          <w:rFonts w:ascii="Segoe UI" w:eastAsia="Segoe UI" w:hAnsi="Segoe UI" w:cs="Segoe UI"/>
          <w:color w:val="323130"/>
          <w:sz w:val="24"/>
          <w:szCs w:val="24"/>
          <w:highlight w:val="green"/>
        </w:rPr>
        <w:t>What recommendation would you give to improve the management of anxiety in chronic respite disease patient specifically in Pakistani context?</w:t>
      </w:r>
    </w:p>
    <w:p w14:paraId="45FF9488" w14:textId="43601E8E" w:rsidR="00190F35" w:rsidRDefault="00000000">
      <w:pPr>
        <w:spacing w:line="300" w:lineRule="auto"/>
      </w:pPr>
      <w:r>
        <w:rPr>
          <w:rFonts w:ascii="Segoe UI" w:eastAsia="Segoe UI" w:hAnsi="Segoe UI" w:cs="Segoe UI"/>
          <w:b/>
          <w:bCs/>
          <w:color w:val="605E5C"/>
          <w:sz w:val="24"/>
          <w:szCs w:val="24"/>
        </w:rPr>
        <w:lastRenderedPageBreak/>
        <w:br/>
      </w:r>
      <w:r w:rsidR="00A10D67">
        <w:rPr>
          <w:rFonts w:ascii="Segoe UI" w:eastAsia="Segoe UI" w:hAnsi="Segoe UI" w:cs="Segoe UI"/>
          <w:b/>
          <w:bCs/>
          <w:color w:val="605E5C"/>
          <w:sz w:val="24"/>
          <w:szCs w:val="24"/>
        </w:rPr>
        <w:t>C14</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6:39</w:t>
      </w:r>
      <w:r>
        <w:rPr>
          <w:rFonts w:ascii="Segoe UI" w:eastAsia="Segoe UI" w:hAnsi="Segoe UI" w:cs="Segoe UI"/>
          <w:color w:val="323130"/>
          <w:sz w:val="24"/>
          <w:szCs w:val="24"/>
        </w:rPr>
        <w:br/>
        <w:t xml:space="preserve">In my opinion, </w:t>
      </w:r>
      <w:r w:rsidRPr="005B28EB">
        <w:rPr>
          <w:rFonts w:ascii="Segoe UI" w:eastAsia="Segoe UI" w:hAnsi="Segoe UI" w:cs="Segoe UI"/>
          <w:color w:val="323130"/>
          <w:sz w:val="24"/>
          <w:szCs w:val="24"/>
          <w:highlight w:val="yellow"/>
        </w:rPr>
        <w:t>if people better know about their condition and if their acute exposures, acute exacerbations, are reduced, they can reduce anxiety as well.</w:t>
      </w:r>
    </w:p>
    <w:p w14:paraId="606C37AE" w14:textId="77777777" w:rsidR="005F74B4" w:rsidRDefault="00000000" w:rsidP="00B847BB">
      <w:pPr>
        <w:spacing w:line="300" w:lineRule="auto"/>
      </w:pPr>
      <w:r>
        <w:rPr>
          <w:rFonts w:ascii="Segoe UI" w:eastAsia="Segoe UI" w:hAnsi="Segoe UI" w:cs="Segoe UI"/>
          <w:b/>
          <w:bCs/>
          <w:color w:val="605E5C"/>
          <w:sz w:val="24"/>
          <w:szCs w:val="24"/>
        </w:rPr>
        <w:br/>
      </w:r>
    </w:p>
    <w:tbl>
      <w:tblPr>
        <w:tblStyle w:val="TableGrid"/>
        <w:tblW w:w="0" w:type="auto"/>
        <w:tblLook w:val="04A0" w:firstRow="1" w:lastRow="0" w:firstColumn="1" w:lastColumn="0" w:noHBand="0" w:noVBand="1"/>
      </w:tblPr>
      <w:tblGrid>
        <w:gridCol w:w="3005"/>
        <w:gridCol w:w="3005"/>
        <w:gridCol w:w="3006"/>
      </w:tblGrid>
      <w:tr w:rsidR="005F74B4" w14:paraId="4EABC135" w14:textId="77777777" w:rsidTr="005F74B4">
        <w:tc>
          <w:tcPr>
            <w:tcW w:w="3005" w:type="dxa"/>
          </w:tcPr>
          <w:p w14:paraId="60BA4B72" w14:textId="5F32419D" w:rsidR="005F74B4" w:rsidRDefault="005F74B4" w:rsidP="00B847BB">
            <w:pPr>
              <w:spacing w:line="300" w:lineRule="auto"/>
            </w:pPr>
            <w:r>
              <w:t>Quote</w:t>
            </w:r>
          </w:p>
        </w:tc>
        <w:tc>
          <w:tcPr>
            <w:tcW w:w="3005" w:type="dxa"/>
          </w:tcPr>
          <w:p w14:paraId="65ED4D92" w14:textId="2A5BE818" w:rsidR="005F74B4" w:rsidRDefault="005F74B4" w:rsidP="00B847BB">
            <w:pPr>
              <w:spacing w:line="300" w:lineRule="auto"/>
            </w:pPr>
            <w:r>
              <w:t>code</w:t>
            </w:r>
          </w:p>
        </w:tc>
        <w:tc>
          <w:tcPr>
            <w:tcW w:w="3006" w:type="dxa"/>
          </w:tcPr>
          <w:p w14:paraId="5BC5CF3A" w14:textId="5710824B" w:rsidR="005F74B4" w:rsidRDefault="005F74B4" w:rsidP="00B847BB">
            <w:pPr>
              <w:spacing w:line="300" w:lineRule="auto"/>
            </w:pPr>
            <w:r>
              <w:t>question</w:t>
            </w:r>
          </w:p>
        </w:tc>
      </w:tr>
      <w:tr w:rsidR="005F74B4" w14:paraId="21381D29" w14:textId="77777777" w:rsidTr="005F74B4">
        <w:tc>
          <w:tcPr>
            <w:tcW w:w="3005" w:type="dxa"/>
          </w:tcPr>
          <w:p w14:paraId="74A69C7B" w14:textId="77777777" w:rsidR="005F74B4" w:rsidRPr="005F74B4" w:rsidRDefault="005F74B4" w:rsidP="005F74B4">
            <w:pPr>
              <w:spacing w:line="300" w:lineRule="auto"/>
            </w:pPr>
            <w:r w:rsidRPr="005F74B4">
              <w:t xml:space="preserve">specifically about the asthma people face a lot </w:t>
            </w:r>
            <w:proofErr w:type="spellStart"/>
            <w:r w:rsidRPr="005F74B4">
              <w:t>lot</w:t>
            </w:r>
            <w:proofErr w:type="spellEnd"/>
            <w:r w:rsidRPr="005F74B4">
              <w:t xml:space="preserve"> of anxiety because of that acute attacks.</w:t>
            </w:r>
          </w:p>
          <w:p w14:paraId="2E1FDFA1" w14:textId="77777777" w:rsidR="005F74B4" w:rsidRDefault="005F74B4" w:rsidP="00B847BB">
            <w:pPr>
              <w:spacing w:line="300" w:lineRule="auto"/>
            </w:pPr>
          </w:p>
        </w:tc>
        <w:tc>
          <w:tcPr>
            <w:tcW w:w="3005" w:type="dxa"/>
          </w:tcPr>
          <w:p w14:paraId="4B5CBB89" w14:textId="77777777" w:rsidR="00D34D9A" w:rsidRDefault="00D34D9A" w:rsidP="00D34D9A">
            <w:pPr>
              <w:spacing w:line="300" w:lineRule="auto"/>
            </w:pPr>
            <w:r>
              <w:t>Acute asthma attacks trigger high anxiety</w:t>
            </w:r>
          </w:p>
          <w:p w14:paraId="3F934B37" w14:textId="77777777" w:rsidR="00D34D9A" w:rsidRDefault="00D34D9A" w:rsidP="00D34D9A">
            <w:pPr>
              <w:spacing w:line="300" w:lineRule="auto"/>
            </w:pPr>
          </w:p>
          <w:p w14:paraId="17D2E102" w14:textId="3D43DC12" w:rsidR="005F74B4" w:rsidRDefault="005F74B4" w:rsidP="00D34D9A">
            <w:pPr>
              <w:spacing w:line="300" w:lineRule="auto"/>
            </w:pPr>
          </w:p>
        </w:tc>
        <w:tc>
          <w:tcPr>
            <w:tcW w:w="3006" w:type="dxa"/>
          </w:tcPr>
          <w:p w14:paraId="33269151" w14:textId="77777777" w:rsidR="005F74B4" w:rsidRPr="005F74B4" w:rsidRDefault="005F74B4" w:rsidP="005F74B4">
            <w:pPr>
              <w:spacing w:line="300" w:lineRule="auto"/>
            </w:pPr>
            <w:r w:rsidRPr="005F74B4">
              <w:t>2 have you any idea about incidence of anxiety in these patients if we talk about 10 patients out of 10, how many faced anxiety?</w:t>
            </w:r>
          </w:p>
          <w:p w14:paraId="100EC213" w14:textId="77777777" w:rsidR="005F74B4" w:rsidRDefault="005F74B4" w:rsidP="00B847BB">
            <w:pPr>
              <w:spacing w:line="300" w:lineRule="auto"/>
            </w:pPr>
          </w:p>
        </w:tc>
      </w:tr>
      <w:tr w:rsidR="005F74B4" w14:paraId="3D425687" w14:textId="77777777" w:rsidTr="005F74B4">
        <w:tc>
          <w:tcPr>
            <w:tcW w:w="3005" w:type="dxa"/>
          </w:tcPr>
          <w:p w14:paraId="00C36199" w14:textId="304DE438" w:rsidR="005F74B4" w:rsidRDefault="005F74B4" w:rsidP="00B847BB">
            <w:pPr>
              <w:spacing w:line="300" w:lineRule="auto"/>
            </w:pPr>
            <w:r w:rsidRPr="005F74B4">
              <w:t xml:space="preserve">have symptoms of shortness of breath and compressing chest pain. </w:t>
            </w:r>
            <w:proofErr w:type="spellStart"/>
            <w:r w:rsidRPr="005F74B4">
              <w:t>So.</w:t>
            </w:r>
            <w:proofErr w:type="spellEnd"/>
            <w:r w:rsidRPr="005F74B4">
              <w:t xml:space="preserve"> So actually they might be having some kind of panic attacks</w:t>
            </w:r>
          </w:p>
        </w:tc>
        <w:tc>
          <w:tcPr>
            <w:tcW w:w="3005" w:type="dxa"/>
          </w:tcPr>
          <w:p w14:paraId="6F5E7C59" w14:textId="77777777" w:rsidR="00EF6A2E" w:rsidRDefault="00EF6A2E" w:rsidP="00EF6A2E">
            <w:pPr>
              <w:spacing w:line="300" w:lineRule="auto"/>
            </w:pPr>
            <w:r>
              <w:t>Shortness of breath and chest tightness can mimic panic attacks</w:t>
            </w:r>
          </w:p>
          <w:p w14:paraId="16D54C0F" w14:textId="77777777" w:rsidR="00EF6A2E" w:rsidRDefault="00EF6A2E" w:rsidP="00EF6A2E">
            <w:pPr>
              <w:spacing w:line="300" w:lineRule="auto"/>
            </w:pPr>
          </w:p>
          <w:p w14:paraId="6283EACB" w14:textId="6287397D" w:rsidR="005F74B4" w:rsidRDefault="005F74B4" w:rsidP="00EF6A2E">
            <w:pPr>
              <w:spacing w:line="300" w:lineRule="auto"/>
            </w:pPr>
          </w:p>
        </w:tc>
        <w:tc>
          <w:tcPr>
            <w:tcW w:w="3006" w:type="dxa"/>
          </w:tcPr>
          <w:p w14:paraId="3865029D" w14:textId="77777777" w:rsidR="005F74B4" w:rsidRPr="005F74B4" w:rsidRDefault="005F74B4" w:rsidP="005F74B4">
            <w:pPr>
              <w:spacing w:line="300" w:lineRule="auto"/>
            </w:pPr>
            <w:r w:rsidRPr="005F74B4">
              <w:t>3 Can you tell me what exact symptoms do they present when comes with anxiety?</w:t>
            </w:r>
          </w:p>
          <w:p w14:paraId="79D36122" w14:textId="77777777" w:rsidR="005F74B4" w:rsidRDefault="005F74B4" w:rsidP="00B847BB">
            <w:pPr>
              <w:spacing w:line="300" w:lineRule="auto"/>
            </w:pPr>
          </w:p>
        </w:tc>
      </w:tr>
      <w:tr w:rsidR="005F74B4" w14:paraId="72D3396C" w14:textId="77777777" w:rsidTr="005F74B4">
        <w:tc>
          <w:tcPr>
            <w:tcW w:w="3005" w:type="dxa"/>
          </w:tcPr>
          <w:p w14:paraId="34FE5894" w14:textId="63FA73EA" w:rsidR="005F74B4" w:rsidRDefault="005F74B4" w:rsidP="00B847BB">
            <w:pPr>
              <w:spacing w:line="300" w:lineRule="auto"/>
            </w:pPr>
            <w:r w:rsidRPr="005F74B4">
              <w:t>depends on the people</w:t>
            </w:r>
          </w:p>
        </w:tc>
        <w:tc>
          <w:tcPr>
            <w:tcW w:w="3005" w:type="dxa"/>
          </w:tcPr>
          <w:p w14:paraId="78B567C5" w14:textId="64D8A02E" w:rsidR="00EF6A2E" w:rsidRDefault="00C7331A" w:rsidP="00EF6A2E">
            <w:pPr>
              <w:spacing w:line="300" w:lineRule="auto"/>
            </w:pPr>
            <w:r>
              <w:t xml:space="preserve">Perception about disease and </w:t>
            </w:r>
            <w:r w:rsidR="00EF6A2E">
              <w:t xml:space="preserve"> anxiety depends on individual differences</w:t>
            </w:r>
          </w:p>
          <w:p w14:paraId="625AD7F7" w14:textId="77777777" w:rsidR="00EF6A2E" w:rsidRDefault="00EF6A2E" w:rsidP="00EF6A2E">
            <w:pPr>
              <w:spacing w:line="300" w:lineRule="auto"/>
            </w:pPr>
          </w:p>
          <w:p w14:paraId="1C98EFF2" w14:textId="28A5957C" w:rsidR="005F74B4" w:rsidRDefault="005F74B4" w:rsidP="00EF6A2E">
            <w:pPr>
              <w:spacing w:line="300" w:lineRule="auto"/>
            </w:pPr>
          </w:p>
        </w:tc>
        <w:tc>
          <w:tcPr>
            <w:tcW w:w="3006" w:type="dxa"/>
          </w:tcPr>
          <w:p w14:paraId="0E24FFFA" w14:textId="77777777" w:rsidR="005F74B4" w:rsidRPr="005F74B4" w:rsidRDefault="005F74B4" w:rsidP="005F74B4">
            <w:pPr>
              <w:spacing w:line="300" w:lineRule="auto"/>
            </w:pPr>
            <w:r w:rsidRPr="005F74B4">
              <w:t>4 How do your patients typically perceive their chronic respire disease? In your opinion, do they say see it as a major threat or something they can manage?</w:t>
            </w:r>
          </w:p>
          <w:p w14:paraId="3239EA03" w14:textId="77777777" w:rsidR="005F74B4" w:rsidRDefault="005F74B4" w:rsidP="00B847BB">
            <w:pPr>
              <w:spacing w:line="300" w:lineRule="auto"/>
            </w:pPr>
          </w:p>
        </w:tc>
      </w:tr>
      <w:tr w:rsidR="005F74B4" w14:paraId="084E77FF" w14:textId="77777777" w:rsidTr="005F74B4">
        <w:tc>
          <w:tcPr>
            <w:tcW w:w="3005" w:type="dxa"/>
          </w:tcPr>
          <w:p w14:paraId="2C4ED740" w14:textId="5608D067" w:rsidR="005F74B4" w:rsidRDefault="005F74B4" w:rsidP="00B847BB">
            <w:pPr>
              <w:spacing w:line="300" w:lineRule="auto"/>
            </w:pPr>
            <w:r w:rsidRPr="005F74B4">
              <w:t>good family support, this helps a lot in coping with the anxiety</w:t>
            </w:r>
          </w:p>
        </w:tc>
        <w:tc>
          <w:tcPr>
            <w:tcW w:w="3005" w:type="dxa"/>
          </w:tcPr>
          <w:p w14:paraId="7364785B" w14:textId="77777777" w:rsidR="00C7331A" w:rsidRDefault="00C7331A" w:rsidP="00C7331A">
            <w:pPr>
              <w:spacing w:line="300" w:lineRule="auto"/>
            </w:pPr>
            <w:r>
              <w:t>Good family support aids anxiety coping</w:t>
            </w:r>
          </w:p>
          <w:p w14:paraId="706A31BE" w14:textId="77777777" w:rsidR="00C7331A" w:rsidRDefault="00C7331A" w:rsidP="00C7331A">
            <w:pPr>
              <w:spacing w:line="300" w:lineRule="auto"/>
            </w:pPr>
          </w:p>
          <w:p w14:paraId="67A48532" w14:textId="5D024837" w:rsidR="005F74B4" w:rsidRDefault="005F74B4" w:rsidP="00C7331A">
            <w:pPr>
              <w:spacing w:line="300" w:lineRule="auto"/>
            </w:pPr>
          </w:p>
        </w:tc>
        <w:tc>
          <w:tcPr>
            <w:tcW w:w="3006" w:type="dxa"/>
          </w:tcPr>
          <w:p w14:paraId="3887DDA1" w14:textId="77777777" w:rsidR="005F74B4" w:rsidRPr="005F74B4" w:rsidRDefault="005F74B4" w:rsidP="005F74B4">
            <w:pPr>
              <w:spacing w:line="300" w:lineRule="auto"/>
            </w:pPr>
            <w:r w:rsidRPr="005F74B4">
              <w:t xml:space="preserve">5 what are the common coping strategies your </w:t>
            </w:r>
            <w:proofErr w:type="spellStart"/>
            <w:r w:rsidRPr="005F74B4">
              <w:t>your</w:t>
            </w:r>
            <w:proofErr w:type="spellEnd"/>
            <w:r w:rsidRPr="005F74B4">
              <w:t xml:space="preserve"> patients deal with used to deal with anxiety related to their condition?</w:t>
            </w:r>
          </w:p>
          <w:p w14:paraId="2D96ABED" w14:textId="77777777" w:rsidR="005F74B4" w:rsidRDefault="005F74B4" w:rsidP="00B847BB">
            <w:pPr>
              <w:spacing w:line="300" w:lineRule="auto"/>
            </w:pPr>
          </w:p>
        </w:tc>
      </w:tr>
      <w:tr w:rsidR="005F74B4" w14:paraId="5D355848" w14:textId="77777777" w:rsidTr="005F74B4">
        <w:tc>
          <w:tcPr>
            <w:tcW w:w="3005" w:type="dxa"/>
          </w:tcPr>
          <w:p w14:paraId="455E1D65" w14:textId="4B224AB8" w:rsidR="005F74B4" w:rsidRDefault="00CE021D" w:rsidP="00B847BB">
            <w:pPr>
              <w:spacing w:line="300" w:lineRule="auto"/>
            </w:pPr>
            <w:r w:rsidRPr="00CE021D">
              <w:t>cultural beliefs play a lot of important role</w:t>
            </w:r>
          </w:p>
        </w:tc>
        <w:tc>
          <w:tcPr>
            <w:tcW w:w="3005" w:type="dxa"/>
          </w:tcPr>
          <w:p w14:paraId="3B99406B" w14:textId="77777777" w:rsidR="00C7331A" w:rsidRDefault="00C7331A" w:rsidP="00C7331A">
            <w:pPr>
              <w:spacing w:line="300" w:lineRule="auto"/>
            </w:pPr>
            <w:r>
              <w:t>Cultural beliefs influence anxiety and coping</w:t>
            </w:r>
          </w:p>
          <w:p w14:paraId="01492BEE" w14:textId="77777777" w:rsidR="00C7331A" w:rsidRDefault="00C7331A" w:rsidP="00C7331A">
            <w:pPr>
              <w:spacing w:line="300" w:lineRule="auto"/>
            </w:pPr>
          </w:p>
          <w:p w14:paraId="469A8887" w14:textId="6799DE3E" w:rsidR="005F74B4" w:rsidRDefault="005F74B4" w:rsidP="00C7331A">
            <w:pPr>
              <w:spacing w:line="300" w:lineRule="auto"/>
            </w:pPr>
          </w:p>
        </w:tc>
        <w:tc>
          <w:tcPr>
            <w:tcW w:w="3006" w:type="dxa"/>
          </w:tcPr>
          <w:p w14:paraId="075555A1" w14:textId="77777777" w:rsidR="00CE021D" w:rsidRPr="00CE021D" w:rsidRDefault="00CE021D" w:rsidP="00CE021D">
            <w:pPr>
              <w:spacing w:line="300" w:lineRule="auto"/>
            </w:pPr>
            <w:r w:rsidRPr="00CE021D">
              <w:t>7 Can you can tell me what role do social support and cultural beliefs play in how chronic respiratory diseases patients cope with anxiety?</w:t>
            </w:r>
          </w:p>
          <w:p w14:paraId="31747EE8" w14:textId="77777777" w:rsidR="005F74B4" w:rsidRDefault="005F74B4" w:rsidP="00B847BB">
            <w:pPr>
              <w:spacing w:line="300" w:lineRule="auto"/>
            </w:pPr>
          </w:p>
        </w:tc>
      </w:tr>
      <w:tr w:rsidR="005F74B4" w14:paraId="184E98B5" w14:textId="77777777" w:rsidTr="005F74B4">
        <w:tc>
          <w:tcPr>
            <w:tcW w:w="3005" w:type="dxa"/>
          </w:tcPr>
          <w:p w14:paraId="62889F5E" w14:textId="16ADD4EB" w:rsidR="005F74B4" w:rsidRDefault="00CE021D" w:rsidP="00B847BB">
            <w:pPr>
              <w:spacing w:line="300" w:lineRule="auto"/>
            </w:pPr>
            <w:r w:rsidRPr="00CE021D">
              <w:t>if people better know about their condition and if their acute exposures, acute exacerbations, are reduced, they can reduce anxiety as well.</w:t>
            </w:r>
          </w:p>
        </w:tc>
        <w:tc>
          <w:tcPr>
            <w:tcW w:w="3005" w:type="dxa"/>
          </w:tcPr>
          <w:p w14:paraId="2E56B17E" w14:textId="14EFD4B5" w:rsidR="005F74B4" w:rsidRDefault="00C7331A" w:rsidP="00B847BB">
            <w:pPr>
              <w:spacing w:line="300" w:lineRule="auto"/>
            </w:pPr>
            <w:r>
              <w:t>Better disease knowledge and reduced exacerbations lower anxiety</w:t>
            </w:r>
          </w:p>
        </w:tc>
        <w:tc>
          <w:tcPr>
            <w:tcW w:w="3006" w:type="dxa"/>
          </w:tcPr>
          <w:p w14:paraId="52F81C26" w14:textId="77777777" w:rsidR="00CE021D" w:rsidRPr="00CE021D" w:rsidRDefault="00CE021D" w:rsidP="00CE021D">
            <w:pPr>
              <w:spacing w:line="300" w:lineRule="auto"/>
            </w:pPr>
            <w:r w:rsidRPr="00CE021D">
              <w:t>11 What recommendation would you give to improve the management of anxiety in chronic respite disease patient specifically in Pakistani context?</w:t>
            </w:r>
          </w:p>
          <w:p w14:paraId="4EE3E82B" w14:textId="77777777" w:rsidR="005F74B4" w:rsidRDefault="005F74B4" w:rsidP="00B847BB">
            <w:pPr>
              <w:spacing w:line="300" w:lineRule="auto"/>
            </w:pPr>
          </w:p>
        </w:tc>
      </w:tr>
      <w:tr w:rsidR="005F74B4" w14:paraId="1F8A0FDE" w14:textId="77777777" w:rsidTr="005F74B4">
        <w:tc>
          <w:tcPr>
            <w:tcW w:w="3005" w:type="dxa"/>
          </w:tcPr>
          <w:p w14:paraId="1A451E7D" w14:textId="77777777" w:rsidR="005F74B4" w:rsidRDefault="005F74B4" w:rsidP="00B847BB">
            <w:pPr>
              <w:spacing w:line="300" w:lineRule="auto"/>
            </w:pPr>
          </w:p>
        </w:tc>
        <w:tc>
          <w:tcPr>
            <w:tcW w:w="3005" w:type="dxa"/>
          </w:tcPr>
          <w:p w14:paraId="68AF66DE" w14:textId="77777777" w:rsidR="005F74B4" w:rsidRDefault="005F74B4" w:rsidP="00B847BB">
            <w:pPr>
              <w:spacing w:line="300" w:lineRule="auto"/>
            </w:pPr>
          </w:p>
        </w:tc>
        <w:tc>
          <w:tcPr>
            <w:tcW w:w="3006" w:type="dxa"/>
          </w:tcPr>
          <w:p w14:paraId="2C0A3B1A" w14:textId="77777777" w:rsidR="005F74B4" w:rsidRDefault="005F74B4" w:rsidP="00B847BB">
            <w:pPr>
              <w:spacing w:line="300" w:lineRule="auto"/>
            </w:pPr>
          </w:p>
        </w:tc>
      </w:tr>
    </w:tbl>
    <w:p w14:paraId="45FF948C" w14:textId="19C61DA6" w:rsidR="00190F35" w:rsidRDefault="00190F35" w:rsidP="00B847BB">
      <w:pPr>
        <w:spacing w:line="300" w:lineRule="auto"/>
      </w:pPr>
    </w:p>
    <w:sectPr w:rsidR="00190F3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EC57D4"/>
    <w:multiLevelType w:val="hybridMultilevel"/>
    <w:tmpl w:val="59F44720"/>
    <w:lvl w:ilvl="0" w:tplc="FA58BF0E">
      <w:start w:val="1"/>
      <w:numFmt w:val="bullet"/>
      <w:lvlText w:val="●"/>
      <w:lvlJc w:val="left"/>
      <w:pPr>
        <w:ind w:left="720" w:hanging="360"/>
      </w:pPr>
    </w:lvl>
    <w:lvl w:ilvl="1" w:tplc="114A81C2">
      <w:start w:val="1"/>
      <w:numFmt w:val="bullet"/>
      <w:lvlText w:val="○"/>
      <w:lvlJc w:val="left"/>
      <w:pPr>
        <w:ind w:left="1440" w:hanging="360"/>
      </w:pPr>
    </w:lvl>
    <w:lvl w:ilvl="2" w:tplc="90BE48E8">
      <w:start w:val="1"/>
      <w:numFmt w:val="bullet"/>
      <w:lvlText w:val="■"/>
      <w:lvlJc w:val="left"/>
      <w:pPr>
        <w:ind w:left="2160" w:hanging="360"/>
      </w:pPr>
    </w:lvl>
    <w:lvl w:ilvl="3" w:tplc="5A06161E">
      <w:start w:val="1"/>
      <w:numFmt w:val="bullet"/>
      <w:lvlText w:val="●"/>
      <w:lvlJc w:val="left"/>
      <w:pPr>
        <w:ind w:left="2880" w:hanging="360"/>
      </w:pPr>
    </w:lvl>
    <w:lvl w:ilvl="4" w:tplc="D626EC7E">
      <w:start w:val="1"/>
      <w:numFmt w:val="bullet"/>
      <w:lvlText w:val="○"/>
      <w:lvlJc w:val="left"/>
      <w:pPr>
        <w:ind w:left="3600" w:hanging="360"/>
      </w:pPr>
    </w:lvl>
    <w:lvl w:ilvl="5" w:tplc="48A2F12C">
      <w:start w:val="1"/>
      <w:numFmt w:val="bullet"/>
      <w:lvlText w:val="■"/>
      <w:lvlJc w:val="left"/>
      <w:pPr>
        <w:ind w:left="4320" w:hanging="360"/>
      </w:pPr>
    </w:lvl>
    <w:lvl w:ilvl="6" w:tplc="C65EA4D0">
      <w:start w:val="1"/>
      <w:numFmt w:val="bullet"/>
      <w:lvlText w:val="●"/>
      <w:lvlJc w:val="left"/>
      <w:pPr>
        <w:ind w:left="5040" w:hanging="360"/>
      </w:pPr>
    </w:lvl>
    <w:lvl w:ilvl="7" w:tplc="66B489BC">
      <w:start w:val="1"/>
      <w:numFmt w:val="bullet"/>
      <w:lvlText w:val="●"/>
      <w:lvlJc w:val="left"/>
      <w:pPr>
        <w:ind w:left="5760" w:hanging="360"/>
      </w:pPr>
    </w:lvl>
    <w:lvl w:ilvl="8" w:tplc="55285678">
      <w:start w:val="1"/>
      <w:numFmt w:val="bullet"/>
      <w:lvlText w:val="●"/>
      <w:lvlJc w:val="left"/>
      <w:pPr>
        <w:ind w:left="6480" w:hanging="360"/>
      </w:pPr>
    </w:lvl>
  </w:abstractNum>
  <w:num w:numId="1" w16cid:durableId="140583410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F35"/>
    <w:rsid w:val="000D2BA9"/>
    <w:rsid w:val="00190F35"/>
    <w:rsid w:val="00192512"/>
    <w:rsid w:val="00314096"/>
    <w:rsid w:val="005B28EB"/>
    <w:rsid w:val="005C7F49"/>
    <w:rsid w:val="005E3F6D"/>
    <w:rsid w:val="005F74B4"/>
    <w:rsid w:val="00A10D67"/>
    <w:rsid w:val="00B847BB"/>
    <w:rsid w:val="00C7331A"/>
    <w:rsid w:val="00CE021D"/>
    <w:rsid w:val="00D34D9A"/>
    <w:rsid w:val="00D806AA"/>
    <w:rsid w:val="00DC49DC"/>
    <w:rsid w:val="00EF6A2E"/>
    <w:rsid w:val="00FD47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F946C"/>
  <w15:docId w15:val="{427989F7-348E-46FD-B461-2520934AF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5F7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1023</Words>
  <Characters>4781</Characters>
  <Application>Microsoft Office Word</Application>
  <DocSecurity>0</DocSecurity>
  <Lines>191</Lines>
  <Paragraphs>50</Paragraphs>
  <ScaleCrop>false</ScaleCrop>
  <Company>BU-64bit_R1.1</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17</cp:revision>
  <dcterms:created xsi:type="dcterms:W3CDTF">2025-08-06T22:08:00Z</dcterms:created>
  <dcterms:modified xsi:type="dcterms:W3CDTF">2025-09-22T22:55:00Z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27746802-8a54-4b1a-942c-9b4ebc4afd70</vt:lpwstr>
  </property>
</Properties>
</file>